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93F3" w14:textId="0C62A1FB" w:rsidR="008501CB" w:rsidRPr="008501CB" w:rsidRDefault="00762FFF" w:rsidP="008501CB">
      <w:pPr>
        <w:jc w:val="center"/>
        <w:rPr>
          <w:rFonts w:ascii="Times New Roman" w:hAnsi="Times New Roman" w:cs="Times New Roman"/>
          <w:sz w:val="28"/>
        </w:rPr>
      </w:pPr>
      <w:r w:rsidRPr="008501CB">
        <w:rPr>
          <w:rFonts w:ascii="Times New Roman" w:hAnsi="Times New Roman" w:cs="Times New Roman"/>
          <w:sz w:val="28"/>
        </w:rPr>
        <w:t>Terminy przeprowadzania postępowania rekrutacyjnego i postępowania uzupełniającego, w tym terminy składania dokumentów na rok szkolny 202</w:t>
      </w:r>
      <w:r w:rsidR="002F2E46">
        <w:rPr>
          <w:rFonts w:ascii="Times New Roman" w:hAnsi="Times New Roman" w:cs="Times New Roman"/>
          <w:sz w:val="28"/>
        </w:rPr>
        <w:t>4/2025</w:t>
      </w:r>
      <w:r w:rsidRPr="008501CB">
        <w:rPr>
          <w:rFonts w:ascii="Times New Roman" w:hAnsi="Times New Roman" w:cs="Times New Roman"/>
          <w:sz w:val="28"/>
        </w:rPr>
        <w:t xml:space="preserve"> do Niepublicznego Przedszkola Parafialnego z Oddziałem Integracyjnym im. Św. Dzieci Fatimskich w Grybowie.</w:t>
      </w:r>
    </w:p>
    <w:p w14:paraId="5063BB60" w14:textId="77777777" w:rsidR="00786FF1" w:rsidRDefault="00762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395"/>
        <w:gridCol w:w="4501"/>
      </w:tblGrid>
      <w:tr w:rsidR="00762FFF" w14:paraId="465E1E7A" w14:textId="77777777" w:rsidTr="00762FFF">
        <w:trPr>
          <w:trHeight w:val="850"/>
        </w:trPr>
        <w:tc>
          <w:tcPr>
            <w:tcW w:w="846" w:type="dxa"/>
            <w:vAlign w:val="center"/>
          </w:tcPr>
          <w:p w14:paraId="1D183382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2" w:type="dxa"/>
            <w:vAlign w:val="center"/>
          </w:tcPr>
          <w:p w14:paraId="447CCFB4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4395" w:type="dxa"/>
            <w:vAlign w:val="center"/>
          </w:tcPr>
          <w:p w14:paraId="0338FF31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 postępowaniu rekrutacyjnym</w:t>
            </w:r>
          </w:p>
        </w:tc>
        <w:tc>
          <w:tcPr>
            <w:tcW w:w="4501" w:type="dxa"/>
            <w:vAlign w:val="center"/>
          </w:tcPr>
          <w:p w14:paraId="3CA2A343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 postępowaniu uzupełniającym</w:t>
            </w:r>
          </w:p>
        </w:tc>
      </w:tr>
      <w:tr w:rsidR="00762FFF" w14:paraId="2A2AACC2" w14:textId="77777777" w:rsidTr="00762FFF">
        <w:trPr>
          <w:trHeight w:val="850"/>
        </w:trPr>
        <w:tc>
          <w:tcPr>
            <w:tcW w:w="846" w:type="dxa"/>
            <w:vAlign w:val="center"/>
          </w:tcPr>
          <w:p w14:paraId="23C416B3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34A7857A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przedszkola wraz z dokumentami potwierdzającymi spełnianie warunków lub kryteriów branych pod uwagę w postępowaniu rekrutacyjnym.</w:t>
            </w:r>
          </w:p>
        </w:tc>
        <w:tc>
          <w:tcPr>
            <w:tcW w:w="4395" w:type="dxa"/>
            <w:vAlign w:val="center"/>
          </w:tcPr>
          <w:p w14:paraId="19B878DB" w14:textId="243BE4BE" w:rsidR="00762FFF" w:rsidRDefault="002F2E46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07.02.2024r. – 09.02.2024 r. </w:t>
            </w:r>
            <w:r w:rsidR="008501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1" w:type="dxa"/>
            <w:vAlign w:val="center"/>
          </w:tcPr>
          <w:p w14:paraId="550133BD" w14:textId="07CE2228" w:rsidR="00762FFF" w:rsidRDefault="002F2E46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 r. – 23.02.2024 r</w:t>
            </w:r>
            <w:r w:rsidR="008501C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62FFF" w14:paraId="4FC29CED" w14:textId="77777777" w:rsidTr="00762FFF">
        <w:trPr>
          <w:trHeight w:val="850"/>
        </w:trPr>
        <w:tc>
          <w:tcPr>
            <w:tcW w:w="846" w:type="dxa"/>
            <w:vAlign w:val="center"/>
          </w:tcPr>
          <w:p w14:paraId="423252D0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14:paraId="1F9FC237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przedszkola.</w:t>
            </w:r>
          </w:p>
        </w:tc>
        <w:tc>
          <w:tcPr>
            <w:tcW w:w="4395" w:type="dxa"/>
            <w:vAlign w:val="center"/>
          </w:tcPr>
          <w:p w14:paraId="4EEA8ADA" w14:textId="0B630384" w:rsidR="00762FFF" w:rsidRDefault="008501CB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2F2E46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lutego 202</w:t>
            </w:r>
            <w:r w:rsidR="002F2E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4501" w:type="dxa"/>
            <w:vAlign w:val="center"/>
          </w:tcPr>
          <w:p w14:paraId="16DDA2FE" w14:textId="0D20AEA8" w:rsidR="00762FFF" w:rsidRDefault="008501CB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2F2E46">
              <w:rPr>
                <w:rFonts w:ascii="Times New Roman" w:hAnsi="Times New Roman" w:cs="Times New Roman"/>
              </w:rPr>
              <w:t>23 lutego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2F2E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</w:tr>
      <w:tr w:rsidR="00762FFF" w14:paraId="5908F390" w14:textId="77777777" w:rsidTr="00762FFF">
        <w:trPr>
          <w:trHeight w:val="850"/>
        </w:trPr>
        <w:tc>
          <w:tcPr>
            <w:tcW w:w="846" w:type="dxa"/>
            <w:vAlign w:val="center"/>
          </w:tcPr>
          <w:p w14:paraId="780B01D7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Align w:val="center"/>
          </w:tcPr>
          <w:p w14:paraId="59529BD3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4395" w:type="dxa"/>
            <w:vAlign w:val="center"/>
          </w:tcPr>
          <w:p w14:paraId="5130DE45" w14:textId="58E243A8" w:rsidR="00762FFF" w:rsidRDefault="002F2E46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501CB">
              <w:rPr>
                <w:rFonts w:ascii="Times New Roman" w:hAnsi="Times New Roman" w:cs="Times New Roman"/>
              </w:rPr>
              <w:t xml:space="preserve"> luty 202</w:t>
            </w:r>
            <w:r>
              <w:rPr>
                <w:rFonts w:ascii="Times New Roman" w:hAnsi="Times New Roman" w:cs="Times New Roman"/>
              </w:rPr>
              <w:t>4</w:t>
            </w:r>
            <w:r w:rsidR="008501CB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4501" w:type="dxa"/>
            <w:vAlign w:val="center"/>
          </w:tcPr>
          <w:p w14:paraId="5ACBD721" w14:textId="670D197E" w:rsidR="00762FFF" w:rsidRDefault="002F2E46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luty</w:t>
            </w:r>
            <w:r w:rsidR="008501C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8501CB">
              <w:rPr>
                <w:rFonts w:ascii="Times New Roman" w:hAnsi="Times New Roman" w:cs="Times New Roman"/>
              </w:rPr>
              <w:t xml:space="preserve">r. </w:t>
            </w:r>
          </w:p>
        </w:tc>
      </w:tr>
      <w:tr w:rsidR="00762FFF" w14:paraId="201DC55E" w14:textId="77777777" w:rsidTr="00762FFF">
        <w:trPr>
          <w:trHeight w:val="850"/>
        </w:trPr>
        <w:tc>
          <w:tcPr>
            <w:tcW w:w="846" w:type="dxa"/>
            <w:vAlign w:val="center"/>
          </w:tcPr>
          <w:p w14:paraId="4774CEB4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Align w:val="center"/>
          </w:tcPr>
          <w:p w14:paraId="672A9EBD" w14:textId="77777777" w:rsidR="00762FFF" w:rsidRDefault="00762FFF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4395" w:type="dxa"/>
            <w:vAlign w:val="center"/>
          </w:tcPr>
          <w:p w14:paraId="6918A035" w14:textId="547547D0" w:rsidR="00762FFF" w:rsidRDefault="002F2E46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501CB">
              <w:rPr>
                <w:rFonts w:ascii="Times New Roman" w:hAnsi="Times New Roman" w:cs="Times New Roman"/>
              </w:rPr>
              <w:t xml:space="preserve"> luty 202</w:t>
            </w:r>
            <w:r>
              <w:rPr>
                <w:rFonts w:ascii="Times New Roman" w:hAnsi="Times New Roman" w:cs="Times New Roman"/>
              </w:rPr>
              <w:t>4</w:t>
            </w:r>
            <w:r w:rsidR="008501CB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4501" w:type="dxa"/>
            <w:vAlign w:val="center"/>
          </w:tcPr>
          <w:p w14:paraId="70C71281" w14:textId="01659490" w:rsidR="00762FFF" w:rsidRDefault="002F2E46" w:rsidP="0076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luty</w:t>
            </w:r>
            <w:r w:rsidR="008501CB">
              <w:rPr>
                <w:rFonts w:ascii="Times New Roman" w:hAnsi="Times New Roman" w:cs="Times New Roman"/>
              </w:rPr>
              <w:t xml:space="preserve"> 2023 r. </w:t>
            </w:r>
          </w:p>
        </w:tc>
      </w:tr>
    </w:tbl>
    <w:p w14:paraId="31296D35" w14:textId="77777777" w:rsidR="00762FFF" w:rsidRPr="00762FFF" w:rsidRDefault="00762FFF">
      <w:pPr>
        <w:rPr>
          <w:rFonts w:ascii="Times New Roman" w:hAnsi="Times New Roman" w:cs="Times New Roman"/>
        </w:rPr>
      </w:pPr>
    </w:p>
    <w:sectPr w:rsidR="00762FFF" w:rsidRPr="00762FFF" w:rsidSect="00762F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FF"/>
    <w:rsid w:val="002F2E46"/>
    <w:rsid w:val="00762FFF"/>
    <w:rsid w:val="00786FF1"/>
    <w:rsid w:val="008501CB"/>
    <w:rsid w:val="00F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6963"/>
  <w15:chartTrackingRefBased/>
  <w15:docId w15:val="{EBC3C31A-09A2-4618-AA2B-ED58C96D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2023-01-17T08:33:00Z</dcterms:created>
  <dcterms:modified xsi:type="dcterms:W3CDTF">2024-01-24T10:50:00Z</dcterms:modified>
</cp:coreProperties>
</file>