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pict>
          <v:shape type="#_x0000_t75" stroked="f" style="width:92.19512195122pt; height:1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pict>
          <v:shape type="#_x0000_t75" stroked="f" style="width:106.25pt; height:30pt; margin-left:0pt; margin-top:0pt; position:absolute; mso-position-horizontal:right; mso-position-vertical:top; mso-position-horizontal-relative:margin; mso-position-vertical-relative:line;">
            <w10:wrap type="square" anchorx="page" anchory="page"/>
            <v:imagedata r:id="rId8" o:title=""/>
          </v:shape>
        </w:pict>
      </w:r>
    </w:p>
    <w:p>
      <w:pPr>
        <w:jc w:val="end"/>
      </w:pPr>
      <w:r>
        <w:rPr>
          <w:rFonts w:ascii="Open Sans serif" w:hAnsi="Open Sans serif" w:eastAsia="Open Sans serif" w:cs="Open Sans serif"/>
          <w:color w:val="26282C"/>
          <w:sz w:val="16"/>
          <w:szCs w:val="16"/>
        </w:rPr>
        <w:t xml:space="preserve">Alergeny zostały wyróżnione na jadłospisie poprzez </w:t>
      </w:r>
      <w:r>
        <w:rPr>
          <w:rFonts w:ascii="Open Sans serif" w:hAnsi="Open Sans serif" w:eastAsia="Open Sans serif" w:cs="Open Sans serif"/>
          <w:color w:val="26282C"/>
          <w:sz w:val="16"/>
          <w:szCs w:val="16"/>
          <w:b w:val="1"/>
          <w:bCs w:val="1"/>
          <w:u w:val="single"/>
        </w:rPr>
        <w:t xml:space="preserve">podkreślenie.</w:t>
      </w:r>
    </w:p>
    <w:p>
      <w:pPr>
        <w:jc w:val="center"/>
        <w:spacing w:before="250" w:after="150"/>
      </w:pPr>
      <w:r>
        <w:rPr>
          <w:rFonts w:ascii="Open Sans serif" w:hAnsi="Open Sans serif" w:eastAsia="Open Sans serif" w:cs="Open Sans serif"/>
          <w:color w:val="26282C"/>
          <w:sz w:val="20"/>
          <w:szCs w:val="20"/>
          <w:b w:val="1"/>
          <w:bCs w:val="1"/>
        </w:rPr>
        <w:t xml:space="preserve">Jadłospis Nr 86</w:t>
      </w:r>
    </w:p>
    <w:tbl>
      <w:tblGrid>
        <w:gridCol w:w="3310" w:type="dxa"/>
        <w:gridCol w:w="3310" w:type="dxa"/>
        <w:gridCol w:w="3310" w:type="dxa"/>
        <w:gridCol w:w="3310" w:type="dxa"/>
        <w:gridCol w:w="3310" w:type="dxa"/>
      </w:tblGrid>
      <w:tblPr>
        <w:tblW w:w="0" w:type="auto"/>
        <w:tblLayout w:type="autofit"/>
      </w:tblPr>
      <w:tr>
        <w:trPr/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07.09.2026 Poniedziałek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08.09.2026 Wtorek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09.09.2026 Środa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10.09.2026 Czwartek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11.09.2026 Piątek</w:t>
            </w:r>
          </w:p>
        </w:tc>
      </w:tr>
      <w:tr>
        <w:trPr>
          <w:cantSplit w:val="1"/>
        </w:trPr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żytni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razowy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Szynka kanapkowa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Papryka czerwona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owocowa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owocowa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Płatki owsiane na mleku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płatki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owsiane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Dżem wiśniowy, niskosłodzony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Ogórek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czarna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czarna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żytni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razowy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Kiełbasa śląska z wody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kiełbasa śląska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Keczup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Serek topiony Hochland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Pomidor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czarna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czarna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żytni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razowy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Pasta serowo-paprykowa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ser twarogowy półtłusty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papryka czerwona,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papryka słodka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Rzodkiewka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Kawa zbożowa na mleku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kawa zbożowa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żyto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jęczmień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czarna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czarna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Płatki kukurydziane na mleku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płatki kukurydziane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Serek śmietankowy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Ogórek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czarna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czarna </w:t>
            </w:r>
          </w:p>
        </w:tc>
      </w:tr>
      <w:tr>
        <w:trPr>
          <w:cantSplit w:val="1"/>
        </w:trPr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Zupa pieczarkowa z łazanką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pieczarki świeże,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makaron bezjajeczny z semoliny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śmietana 18%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tymianek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Kasza manna na mleku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kasza manna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Mus truskawkowy własnego wyrobu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truskawki, mrożone,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Zupa jarzynowa z ryżem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ryż biały,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śmietana 18%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koperek,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Kotlety z soczewicy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soczewica czerwona, nasiona suche,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cebula,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czosnek,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bułka tarta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koncentrat pomidorowy, 30%,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natka pietruszki,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Sos pomidorowy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koncentrat pomidorowy, 30%,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śmietana 18%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Ziemniaki gotowane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Surówka z marchewki i jabłka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jabłko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Zupa nylonowa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kasza manna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mięso z ud kurczaka, bez skóry,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wołowina szponder,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natka pietruszki,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Spaghetti bolognese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wieprzowina szynka surowa,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makaron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bezjajeczny,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koncentrat pomidorowy, 30%,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cebula,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Krem z białych warzyw z grzankami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kalafior,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pszenno-żytni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gałka muszkatołowa,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tymianek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Schab pieczony w sosie własnym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wieprzowina schab surowy bez kości,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cebula,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Kasza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jęczmienna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, pęczak, gotowana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Mizeria z jogurtem naturalnym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ogórek,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jogurt naturalny, 2% tłuszczu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Krupnik z kaszą pęczak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mięso z ud kurczaka, bez skóry,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kasza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jęczmienna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pęczak,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żeberka wieprzowe wędzone,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koperek,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Paluszki rybne pieczone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miruna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świeża, filety bez skóry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ryba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bułka tarta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Ziemniaki gotowane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Gotowany bukiet warzyw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bukiet z jarzyn wiosennych, mrożony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</w:tr>
      <w:tr>
        <w:trPr>
          <w:cantSplit w:val="1"/>
        </w:trPr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Budyń czekoladowy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czekolada gorzka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soja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skrobia ziemniaczana,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Winogrona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Deserek śmietankowo-brzoskwiniowy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serek twarogowy, homogenizowany, pełnotłusty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brzoskwinia,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śmietanka 30%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puder,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żelatyna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Szarlotka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jabłko,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cynamon,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proszek do pieczenia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Kakao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kakao 16%, proszek,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Lemoniada owocowa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pomarańcza,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limonka,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cytryna,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Ciastka przez maszynkę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skrobia ziemniaczana,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puder,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proszek do pieczenia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z prawdziwą wanilią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Brzoskwinia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Chrupki kukurydziane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</w:tc>
      </w:tr>
    </w:tbl>
    <w:sectPr>
      <w:pgSz w:orient="landscape" w:w="16837.79527559055" w:h="11905.511811023622"/>
      <w:pgMar w:top="250" w:right="250" w:bottom="250" w:left="250" w:header="250" w:footer="25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2026-09-11T12:40:08+02:00</dcterms:created>
  <dcterms:modified xsi:type="dcterms:W3CDTF">2026-09-11T12:40:08+02:00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